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16" w:rsidRDefault="00477816" w:rsidP="00477816">
      <w:pPr>
        <w:jc w:val="center"/>
        <w:rPr>
          <w:b/>
          <w:sz w:val="28"/>
          <w:szCs w:val="28"/>
          <w:u w:val="single"/>
        </w:rPr>
      </w:pPr>
      <w:r>
        <w:rPr>
          <w:b/>
          <w:sz w:val="28"/>
          <w:szCs w:val="28"/>
          <w:u w:val="single"/>
        </w:rPr>
        <w:t xml:space="preserve">2- </w:t>
      </w:r>
      <w:r w:rsidR="00747095" w:rsidRPr="00477816">
        <w:rPr>
          <w:b/>
          <w:sz w:val="28"/>
          <w:szCs w:val="28"/>
          <w:u w:val="single"/>
        </w:rPr>
        <w:t xml:space="preserve">Courte histoire de la Coopérative de Travail </w:t>
      </w:r>
    </w:p>
    <w:p w:rsidR="00FC4854" w:rsidRPr="00477816" w:rsidRDefault="00747095" w:rsidP="00477816">
      <w:pPr>
        <w:jc w:val="center"/>
        <w:rPr>
          <w:b/>
          <w:sz w:val="28"/>
          <w:szCs w:val="28"/>
          <w:u w:val="single"/>
        </w:rPr>
      </w:pPr>
      <w:r w:rsidRPr="00477816">
        <w:rPr>
          <w:b/>
          <w:sz w:val="28"/>
          <w:szCs w:val="28"/>
          <w:u w:val="single"/>
        </w:rPr>
        <w:t>Les Constructions Ensemble.</w:t>
      </w:r>
    </w:p>
    <w:p w:rsidR="00747095" w:rsidRPr="001D2DF6" w:rsidRDefault="00747095" w:rsidP="00477816">
      <w:pPr>
        <w:jc w:val="both"/>
        <w:rPr>
          <w:sz w:val="28"/>
          <w:szCs w:val="28"/>
        </w:rPr>
      </w:pPr>
      <w:r w:rsidRPr="001D2DF6">
        <w:rPr>
          <w:sz w:val="28"/>
          <w:szCs w:val="28"/>
        </w:rPr>
        <w:t>La Coopérative est née en 1986 de la volonté d’un groupe de ressources techniques en habitation (GRT Action-Habitation) de mettre sur pied sa propre entreprise de construction pour réaliser les chantiers de construction ou de rénovation pour les projets de coopératives d’habitation qu’il créait. Cinq (5) membres (personnel de bureau provenant du GRT) ont fondé la coopérative. La plupart ont quitté dans les 2 premières années. Trois (3) charpentiers-menuisiers sont arrivés dans la 3</w:t>
      </w:r>
      <w:r w:rsidRPr="001D2DF6">
        <w:rPr>
          <w:sz w:val="28"/>
          <w:szCs w:val="28"/>
          <w:vertAlign w:val="superscript"/>
        </w:rPr>
        <w:t>e</w:t>
      </w:r>
      <w:r w:rsidRPr="001D2DF6">
        <w:rPr>
          <w:sz w:val="28"/>
          <w:szCs w:val="28"/>
        </w:rPr>
        <w:t xml:space="preserve"> année. Le vrai principe d’usager-membre a commencé à s’appliquer à ce moment-là.</w:t>
      </w:r>
    </w:p>
    <w:p w:rsidR="00747095" w:rsidRPr="001D2DF6" w:rsidRDefault="00747095" w:rsidP="00477816">
      <w:pPr>
        <w:jc w:val="both"/>
        <w:rPr>
          <w:sz w:val="28"/>
          <w:szCs w:val="28"/>
        </w:rPr>
      </w:pPr>
      <w:r w:rsidRPr="001D2DF6">
        <w:rPr>
          <w:sz w:val="28"/>
          <w:szCs w:val="28"/>
        </w:rPr>
        <w:t xml:space="preserve">En 2015, nous sommes sept (7) charpentiers-membres. L’accession au statut de membre régulier requiert 2.5 à 3 années dans l’entreprise. Notre administratrice est en probation et </w:t>
      </w:r>
      <w:r w:rsidR="00477816" w:rsidRPr="001D2DF6">
        <w:rPr>
          <w:sz w:val="28"/>
          <w:szCs w:val="28"/>
        </w:rPr>
        <w:t>en2016, elle deviendra membre de la confrérie.</w:t>
      </w:r>
    </w:p>
    <w:p w:rsidR="00747095" w:rsidRPr="001D2DF6" w:rsidRDefault="00747095" w:rsidP="00477816">
      <w:pPr>
        <w:jc w:val="both"/>
        <w:rPr>
          <w:sz w:val="28"/>
          <w:szCs w:val="28"/>
        </w:rPr>
      </w:pPr>
      <w:r w:rsidRPr="001D2DF6">
        <w:rPr>
          <w:sz w:val="28"/>
          <w:szCs w:val="28"/>
        </w:rPr>
        <w:t>La Coopérative réalise principalement des chantiers de rénovation résidentielle et commerciale dans la grande région de Québec. Ses bureaux étant situés dans le quartier St-Sauveur, il est normal que le Centre-Ville soit le terrain de pratique. Nous agrandissons également des maisons et des commerces. Ces derniers chantiers sont de taille plus élevée et demande une organisation plus structurée.</w:t>
      </w:r>
    </w:p>
    <w:p w:rsidR="00477816" w:rsidRPr="001D2DF6" w:rsidRDefault="00477816" w:rsidP="00477816">
      <w:pPr>
        <w:jc w:val="both"/>
        <w:rPr>
          <w:sz w:val="28"/>
          <w:szCs w:val="28"/>
        </w:rPr>
      </w:pPr>
      <w:r w:rsidRPr="001D2DF6">
        <w:rPr>
          <w:sz w:val="28"/>
          <w:szCs w:val="28"/>
        </w:rPr>
        <w:t>Le chiffre d’affaire dépasse le million de dollars depuis 6 ans, réparti sur une centaine de contrats différents variant entre $2,000.00  et $50,000.00 chacun. L’an dernier, il a cumulé au-dessus de 2 millions, parce que nous avons agrandi une Coopérative Funéraire et ce seul contrat a représenté plus du tiers du chiffre d’affaire. La structure et l’expertise actuelles de la Coopérative de construction permettent  de réaliser des travaux entre 1.5 à 2 millions par année.</w:t>
      </w:r>
    </w:p>
    <w:p w:rsidR="00477816" w:rsidRDefault="00477816" w:rsidP="00477816">
      <w:pPr>
        <w:jc w:val="right"/>
      </w:pPr>
      <w:r>
        <w:t>Paul-Yvon Blanchette.21 octobre 2015</w:t>
      </w:r>
      <w:bookmarkStart w:id="0" w:name="_GoBack"/>
      <w:bookmarkEnd w:id="0"/>
    </w:p>
    <w:sectPr w:rsidR="0047781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95"/>
    <w:rsid w:val="001D2DF6"/>
    <w:rsid w:val="00477816"/>
    <w:rsid w:val="00747095"/>
    <w:rsid w:val="00FC48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0F0E4-4A1B-4A53-96A5-6CE2BC1B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Paul-Yvon Blanchette</dc:creator>
  <cp:keywords/>
  <dc:description/>
  <cp:lastModifiedBy>Paul-Yvon Blanchette</cp:lastModifiedBy>
  <cp:revision>3</cp:revision>
  <dcterms:created xsi:type="dcterms:W3CDTF">2015-10-21T23:19:00Z</dcterms:created>
  <dcterms:modified xsi:type="dcterms:W3CDTF">2015-10-21T23:49:00Z</dcterms:modified>
</cp:coreProperties>
</file>